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ind w:hanging="0"/>
        <w:jc w:val="right"/>
        <w:rPr/>
      </w:pP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</w:t>
      </w:r>
      <w:r>
        <w:rPr>
          <w:rFonts w:cs="Times New Roman" w:ascii="Times New Roman" w:hAnsi="Times New Roman"/>
          <w:lang w:val="en-US"/>
        </w:rPr>
        <w:t>1</w:t>
      </w:r>
      <w:r>
        <w:rPr>
          <w:rFonts w:cs="Times New Roman" w:ascii="Times New Roman" w:hAnsi="Times New Roman"/>
        </w:rPr>
        <w:t>-ХВ-ИП-6.1.19.2.</w:t>
      </w:r>
      <w:r>
        <w:rPr>
          <w:rFonts w:cs="Times New Roman" w:ascii="Times New Roman" w:hAnsi="Times New Roman"/>
          <w:lang w:val="en-US"/>
        </w:rPr>
        <w:t>5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 xml:space="preserve">На выполнение строительно-монтажных работ по объекту: </w:t>
      </w:r>
      <w:bookmarkStart w:id="0" w:name="__DdeLink__352_2545676264"/>
      <w:r>
        <w:rPr>
          <w:bCs/>
        </w:rPr>
        <w:t>«Мероприятия, направленные на подключение объектов капитального строительства к системе водоснабжения</w:t>
      </w:r>
      <w:r>
        <w:rPr/>
        <w:t>»</w:t>
      </w:r>
    </w:p>
    <w:p>
      <w:pPr>
        <w:pStyle w:val="Normal"/>
        <w:spacing w:lineRule="auto" w:line="276" w:before="57" w:after="57"/>
        <w:jc w:val="center"/>
        <w:rPr/>
      </w:pP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«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М</w:t>
      </w:r>
      <w:r>
        <w:rPr>
          <w:b w:val="false"/>
          <w:bCs w:val="false"/>
          <w:sz w:val="24"/>
          <w:szCs w:val="24"/>
        </w:rPr>
        <w:t>ногоэтажный жилой дом квартала №128 в границах улиц Маяковского, Садовой, Чкалова, Ленинской в Ленинском районе г. Самары. Наружные сети водоснабжения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»</w:t>
      </w:r>
      <w:bookmarkEnd w:id="0"/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10209" w:type="dxa"/>
        <w:jc w:val="left"/>
        <w:tblInd w:w="-432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40"/>
        <w:gridCol w:w="3542"/>
        <w:gridCol w:w="6127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действует на основании доверенности №2</w:t>
            </w:r>
            <w:r>
              <w:rPr>
                <w:rFonts w:cs="Tahoma"/>
                <w:lang w:val="en-US"/>
              </w:rPr>
              <w:t>0</w:t>
            </w:r>
            <w:r>
              <w:rPr>
                <w:rFonts w:cs="Tahoma"/>
              </w:rPr>
              <w:t xml:space="preserve"> от </w:t>
            </w:r>
            <w:r>
              <w:rPr>
                <w:rFonts w:cs="Tahoma"/>
                <w:lang w:val="en-US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57" w:after="57"/>
              <w:ind w:left="0" w:hanging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М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4"/>
                <w:szCs w:val="24"/>
                <w:u w:val="none"/>
                <w:em w:val="none"/>
                <w:lang w:val="ru-RU" w:eastAsia="zh-CN" w:bidi="ar-SA"/>
              </w:rPr>
              <w:t>ногоэтажный жилой дом квартала №128 в границах улиц Маяковского, Садовой, Чкалова, Ленинской в Ленинском районе г. Самары. Наружные сети водоснабжения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Устройство водопроводных сетей </w:t>
            </w:r>
            <w:r>
              <w:rPr>
                <w:rFonts w:cs="Times New Roman" w:ascii="Times New Roman" w:hAnsi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57" w:right="0" w:hanging="0"/>
              <w:jc w:val="both"/>
              <w:rPr>
                <w:rFonts w:ascii="Times New Roman" w:hAnsi="Times New Roman" w:eastAsia="Tahoma" w:cs="Tahoma"/>
                <w:bCs/>
                <w:i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проектом 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57" w:right="0" w:hanging="0"/>
              <w:jc w:val="both"/>
              <w:rPr>
                <w:rFonts w:ascii="Times New Roman" w:hAnsi="Times New Roman" w:eastAsia="Tahoma" w:cs="Tahoma"/>
                <w:bCs/>
                <w:i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ahoma" w:cs="Tahoma"/>
                <w:bCs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СКС-2020-ХВ-ИП-6.1.19.1/8-НВ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проектом №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СКС-2020-ХВ-ИП-6.1.19.1/8-НВ</w:t>
            </w:r>
            <w:r>
              <w:rPr/>
              <w:t xml:space="preserve"> и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jc w:val="both"/>
              <w:rPr/>
            </w:pPr>
            <w:r>
              <w:rPr/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7.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- исполнительную съемку сети водоснабжения, выполненную МП г.о. Самара «Архитектурно-планировочное бюро» .</w:t>
            </w:r>
          </w:p>
          <w:p>
            <w:pPr>
              <w:pStyle w:val="Normal"/>
              <w:spacing w:before="0" w:after="120"/>
              <w:ind w:left="45" w:hanging="0"/>
              <w:jc w:val="both"/>
              <w:rPr/>
            </w:pPr>
            <w:r>
              <w:rPr/>
              <w:t xml:space="preserve">4. Акт выполненных работ по форме КС-2, справка о стоимости работ по форме КС-3, </w:t>
            </w:r>
            <w:r>
              <w:rPr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rPr/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Проект 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/>
              <w:t xml:space="preserve">В соответствии с  проектом </w:t>
            </w:r>
          </w:p>
          <w:p>
            <w:pPr>
              <w:pStyle w:val="Normal"/>
              <w:jc w:val="left"/>
              <w:rPr/>
            </w:pPr>
            <w:bookmarkStart w:id="1" w:name="__DdeLink__1874_920244244"/>
            <w:r>
              <w:rPr/>
              <w:t xml:space="preserve">№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СКС-2020-ХВ-ИП-6.1.19.1/8-НВ</w:t>
            </w:r>
            <w:bookmarkEnd w:id="1"/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№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СКС-2020-ХВ-ИП-6.1.19.1/8-НВ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 проектом 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№ </w:t>
            </w:r>
            <w:r>
              <w:rPr>
                <w:rFonts w:eastAsia="Tahoma" w:cs="Tahoma"/>
                <w:b w:val="false"/>
                <w:bCs w:val="false"/>
                <w:i w:val="false"/>
                <w:i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СКС-2020-ХВ-ИП-6.1.19.1/8-НВ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3</w:t>
            </w:r>
            <w:r>
              <w:rPr>
                <w:rFonts w:cs="Tahoma"/>
              </w:rPr>
              <w:t xml:space="preserve">0 календарных дней с момента получения </w:t>
            </w:r>
            <w:r>
              <w:rPr>
                <w:rFonts w:eastAsia="Times New Roman" w:cs="Tahoma"/>
                <w:color w:val="auto"/>
                <w:kern w:val="0"/>
                <w:sz w:val="24"/>
                <w:szCs w:val="24"/>
                <w:lang w:val="ru-RU" w:eastAsia="ru-RU" w:bidi="ar-SA"/>
              </w:rPr>
              <w:t>разрешения</w:t>
            </w:r>
            <w:r>
              <w:rPr>
                <w:rFonts w:cs="Tahoma"/>
              </w:rPr>
              <w:t xml:space="preserve"> на производство земляных работ.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bCs/>
          <w:kern w:val="2"/>
        </w:rPr>
      </w:pPr>
      <w:r>
        <w:rPr/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>
      <w:pPr>
        <w:pStyle w:val="Normal"/>
        <w:spacing w:lineRule="auto" w:line="276"/>
        <w:ind w:left="-567" w:right="-284" w:hanging="0"/>
        <w:rPr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1"/>
    <w:qFormat/>
    <w:rsid w:val="003e7c33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link w:val="20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2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5183-10C2-468E-B597-138E6390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Application>LibreOffice/6.3.4.2$Windows_X86_64 LibreOffice_project/60da17e045e08f1793c57c00ba83cdfce946d0aa</Application>
  <Pages>5</Pages>
  <Words>1194</Words>
  <Characters>8803</Characters>
  <CharactersWithSpaces>10204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2017-01-19T03:19:00Z</dcterms:created>
  <dc:creator>WASQ</dc:creator>
  <dc:description/>
  <dc:language>ru-RU</dc:language>
  <cp:lastModifiedBy/>
  <cp:lastPrinted>2018-09-17T13:38:00Z</cp:lastPrinted>
  <dcterms:modified xsi:type="dcterms:W3CDTF">2021-05-13T16:51:05Z</dcterms:modified>
  <cp:revision>68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